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994E77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2169F833" wp14:editId="796385E1">
            <wp:simplePos x="0" y="0"/>
            <wp:positionH relativeFrom="column">
              <wp:posOffset>5890260</wp:posOffset>
            </wp:positionH>
            <wp:positionV relativeFrom="paragraph">
              <wp:posOffset>-158115</wp:posOffset>
            </wp:positionV>
            <wp:extent cx="1120140" cy="1479550"/>
            <wp:effectExtent l="0" t="0" r="0" b="0"/>
            <wp:wrapSquare wrapText="bothSides"/>
            <wp:docPr id="1" name="Picture 1" descr="H:\D and B Pharma\Pharmacy staff Documents\sudhir singh\sudhir sin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 and B Pharma\Pharmacy staff Documents\sudhir singh\sudhir singh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Sudhir singh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Dariya singh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Shanti devi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13/01/1970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D46298">
        <w:rPr>
          <w:rFonts w:ascii="Times New Roman" w:eastAsia="Times New Roman" w:hAnsi="Times New Roman"/>
          <w:bCs/>
          <w:color w:val="000000"/>
          <w:sz w:val="28"/>
          <w:szCs w:val="36"/>
        </w:rPr>
        <w:t>01/03/2023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sudhirsingh@gmail.com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213E13">
        <w:rPr>
          <w:rFonts w:ascii="Times New Roman" w:eastAsia="Times New Roman" w:hAnsi="Times New Roman"/>
          <w:bCs/>
          <w:color w:val="000000"/>
          <w:sz w:val="28"/>
          <w:szCs w:val="36"/>
        </w:rPr>
        <w:t>ASIPS2745Q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994E77">
        <w:rPr>
          <w:rFonts w:ascii="Times New Roman" w:eastAsia="Times New Roman" w:hAnsi="Times New Roman"/>
          <w:bCs/>
          <w:color w:val="000000"/>
          <w:sz w:val="28"/>
          <w:szCs w:val="36"/>
        </w:rPr>
        <w:t>xxxxxxxx3643</w:t>
      </w:r>
      <w:bookmarkStart w:id="0" w:name="_GoBack"/>
      <w:bookmarkEnd w:id="0"/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Sec 14,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896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1986</w:t>
            </w:r>
          </w:p>
        </w:tc>
        <w:tc>
          <w:tcPr>
            <w:tcW w:w="1368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75.44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HBSE</w:t>
            </w:r>
          </w:p>
        </w:tc>
        <w:tc>
          <w:tcPr>
            <w:tcW w:w="1072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1988</w:t>
            </w:r>
          </w:p>
        </w:tc>
        <w:tc>
          <w:tcPr>
            <w:tcW w:w="1368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55.5</w:t>
            </w:r>
          </w:p>
        </w:tc>
        <w:tc>
          <w:tcPr>
            <w:tcW w:w="1394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43641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43641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UNIVERSITY OF RAJSTSHAN</w:t>
            </w:r>
          </w:p>
        </w:tc>
        <w:tc>
          <w:tcPr>
            <w:tcW w:w="1072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1997</w:t>
            </w:r>
          </w:p>
        </w:tc>
        <w:tc>
          <w:tcPr>
            <w:tcW w:w="1368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62.77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RAJSTHAN UNIVERSITY HEALTH SCIENCE</w:t>
            </w:r>
          </w:p>
        </w:tc>
        <w:tc>
          <w:tcPr>
            <w:tcW w:w="1072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2017</w:t>
            </w:r>
          </w:p>
        </w:tc>
        <w:tc>
          <w:tcPr>
            <w:tcW w:w="1368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64.57</w:t>
            </w:r>
          </w:p>
        </w:tc>
        <w:tc>
          <w:tcPr>
            <w:tcW w:w="1394" w:type="dxa"/>
          </w:tcPr>
          <w:p w:rsidR="00756CFE" w:rsidRPr="005A6FB7" w:rsidRDefault="00694A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213E1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Singhania University</w:t>
            </w:r>
          </w:p>
        </w:tc>
        <w:tc>
          <w:tcPr>
            <w:tcW w:w="1072" w:type="dxa"/>
          </w:tcPr>
          <w:p w:rsidR="00756CFE" w:rsidRPr="005A6FB7" w:rsidRDefault="00213E1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2021</w:t>
            </w:r>
          </w:p>
        </w:tc>
        <w:tc>
          <w:tcPr>
            <w:tcW w:w="1368" w:type="dxa"/>
          </w:tcPr>
          <w:p w:rsidR="00756CFE" w:rsidRPr="005A6FB7" w:rsidRDefault="00A17C8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Awarded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A67EAF">
        <w:rPr>
          <w:rFonts w:ascii="Times New Roman" w:eastAsia="Times New Roman" w:hAnsi="Times New Roman"/>
          <w:bCs/>
          <w:color w:val="000000"/>
          <w:sz w:val="28"/>
          <w:szCs w:val="36"/>
        </w:rPr>
        <w:t>05783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036C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Pharmaceutics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1E1D4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8E3F51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lastRenderedPageBreak/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1D4A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94E77"/>
    <w:rsid w:val="009B2192"/>
    <w:rsid w:val="009B7BF2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B5255"/>
    <w:rsid w:val="00AB6C08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60E6"/>
    <w:rsid w:val="00EF5B60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427</cp:revision>
  <cp:lastPrinted>2022-04-25T10:06:00Z</cp:lastPrinted>
  <dcterms:created xsi:type="dcterms:W3CDTF">2018-03-05T06:51:00Z</dcterms:created>
  <dcterms:modified xsi:type="dcterms:W3CDTF">2025-08-23T05:03:00Z</dcterms:modified>
</cp:coreProperties>
</file>